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C709" w14:textId="2AA7296A" w:rsidR="00F21C66" w:rsidRDefault="00A05557" w:rsidP="007F21F5">
      <w:pPr>
        <w:jc w:val="center"/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</w:pPr>
      <w:r>
        <w:t>Children</w:t>
      </w:r>
      <w:r>
        <w:t xml:space="preserve"> can hold and move a Jesus figurine</w:t>
      </w:r>
      <w:r>
        <w:t xml:space="preserve"> or crucifix</w:t>
      </w:r>
      <w:bookmarkStart w:id="0" w:name="_GoBack"/>
      <w:bookmarkEnd w:id="0"/>
      <w:r>
        <w:t xml:space="preserve"> and act out all the positions mentioned in the prayer.</w:t>
      </w:r>
    </w:p>
    <w:p w14:paraId="70532BF3" w14:textId="6DEF942F" w:rsidR="007F21F5" w:rsidRDefault="007F21F5" w:rsidP="007F21F5">
      <w:pPr>
        <w:jc w:val="center"/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</w:pP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t>St. Patrick’s Breastplate Prayer (condensed)</w:t>
      </w:r>
    </w:p>
    <w:p w14:paraId="41C9EB22" w14:textId="07241299" w:rsidR="007F21F5" w:rsidRDefault="007F21F5" w:rsidP="007F21F5">
      <w:pPr>
        <w:jc w:val="center"/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</w:pPr>
      <w:r>
        <w:rPr>
          <w:rFonts w:ascii="Arial Rounded MT Bold" w:hAnsi="Arial Rounded MT Bold"/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2ADB0779" wp14:editId="2FBA74D1">
            <wp:extent cx="1238262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rock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27" cy="11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59E1" w14:textId="77777777" w:rsidR="006C4E60" w:rsidRPr="007F21F5" w:rsidRDefault="007F21F5" w:rsidP="007F21F5">
      <w:pPr>
        <w:jc w:val="center"/>
        <w:rPr>
          <w:rFonts w:ascii="Arial Rounded MT Bold" w:hAnsi="Arial Rounded MT Bold"/>
          <w:b/>
          <w:color w:val="385623" w:themeColor="accent6" w:themeShade="80"/>
          <w:sz w:val="40"/>
          <w:szCs w:val="40"/>
        </w:rPr>
      </w:pP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t>Christ with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before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behind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in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beneath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above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on my right,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on my left,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when I lie down,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when I sit down,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when I arise,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in the heart of every man who thinks of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in the mouth of everyone who speaks of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in every eye that sees me,</w:t>
      </w:r>
      <w:r w:rsidRPr="007F21F5"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  <w:br/>
        <w:t>Christ in every ear that hears me.</w:t>
      </w:r>
    </w:p>
    <w:sectPr w:rsidR="006C4E60" w:rsidRPr="007F21F5" w:rsidSect="00F21C6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F5"/>
    <w:rsid w:val="006C4E60"/>
    <w:rsid w:val="007F21F5"/>
    <w:rsid w:val="00A05557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B94A"/>
  <w15:chartTrackingRefBased/>
  <w15:docId w15:val="{45C030EE-4134-4776-BA77-7BAA810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2020-04-03T14:48:00Z</dcterms:created>
  <dcterms:modified xsi:type="dcterms:W3CDTF">2020-04-03T14:48:00Z</dcterms:modified>
</cp:coreProperties>
</file>